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6"/>
          <w:rFonts w:ascii="Times New Roman" w:hAnsi="Times New Roman" w:cs="Times New Roman"/>
          <w:b/>
          <w:bCs w:val="0"/>
          <w:color w:val="000000"/>
          <w:sz w:val="28"/>
          <w:szCs w:val="28"/>
          <w:lang w:val="en-US" w:eastAsia="vi-VN"/>
        </w:rPr>
      </w:pPr>
      <w:r>
        <w:rPr>
          <w:rStyle w:val="16"/>
          <w:rFonts w:ascii="Times New Roman" w:hAnsi="Times New Roman" w:cs="Times New Roman"/>
          <w:b/>
          <w:bCs w:val="0"/>
          <w:color w:val="000000"/>
          <w:sz w:val="28"/>
          <w:szCs w:val="28"/>
          <w:lang w:val="en-US" w:eastAsia="vi-VN"/>
        </w:rPr>
        <w:t>TRƯỜNG THCS TÙNG THIỆN VƯƠNG</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r>
        <w:rPr>
          <w:rStyle w:val="16"/>
          <w:rFonts w:ascii="Times New Roman" w:hAnsi="Times New Roman" w:cs="Times New Roman"/>
          <w:b/>
          <w:color w:val="000000"/>
          <w:sz w:val="28"/>
          <w:szCs w:val="28"/>
          <w:lang w:eastAsia="vi-VN"/>
        </w:rPr>
        <w:t>NỘI DUNG HỌC TRỰC TUYẾN</w:t>
      </w:r>
      <w:r>
        <w:rPr>
          <w:rStyle w:val="16"/>
          <w:rFonts w:ascii="Times New Roman" w:hAnsi="Times New Roman" w:cs="Times New Roman"/>
          <w:b/>
          <w:color w:val="000000"/>
          <w:sz w:val="28"/>
          <w:szCs w:val="28"/>
          <w:lang w:val="en-US" w:eastAsia="vi-VN"/>
        </w:rPr>
        <w:t xml:space="preserve"> - </w:t>
      </w:r>
      <w:r>
        <w:rPr>
          <w:rStyle w:val="16"/>
          <w:rFonts w:ascii="Times New Roman" w:hAnsi="Times New Roman" w:cs="Times New Roman"/>
          <w:b/>
          <w:color w:val="000000"/>
          <w:sz w:val="28"/>
          <w:szCs w:val="28"/>
          <w:lang w:eastAsia="vi-VN"/>
        </w:rPr>
        <w:t xml:space="preserve">Tuần </w:t>
      </w:r>
      <w:r>
        <w:rPr>
          <w:rStyle w:val="16"/>
          <w:rFonts w:ascii="Times New Roman" w:hAnsi="Times New Roman" w:cs="Times New Roman"/>
          <w:b/>
          <w:color w:val="000000"/>
          <w:sz w:val="28"/>
          <w:szCs w:val="28"/>
          <w:lang w:val="en-US" w:eastAsia="vi-VN"/>
        </w:rPr>
        <w:t>16</w:t>
      </w:r>
      <w:r>
        <w:rPr>
          <w:rStyle w:val="16"/>
          <w:rFonts w:ascii="Times New Roman" w:hAnsi="Times New Roman" w:cs="Times New Roman"/>
          <w:b/>
          <w:color w:val="000000"/>
          <w:sz w:val="28"/>
          <w:szCs w:val="28"/>
          <w:lang w:eastAsia="vi-VN"/>
        </w:rPr>
        <w:t xml:space="preserve">: </w:t>
      </w:r>
      <w:r>
        <w:rPr>
          <w:rStyle w:val="16"/>
          <w:rFonts w:ascii="Times New Roman" w:hAnsi="Times New Roman" w:cs="Times New Roman"/>
          <w:b/>
          <w:color w:val="000000"/>
          <w:sz w:val="28"/>
          <w:szCs w:val="28"/>
          <w:lang w:val="en-US" w:eastAsia="vi-VN"/>
        </w:rPr>
        <w:t>20</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val="en-US" w:eastAsia="vi-VN"/>
        </w:rPr>
        <w:t>12</w:t>
      </w:r>
      <w:r>
        <w:rPr>
          <w:rStyle w:val="16"/>
          <w:rFonts w:ascii="Times New Roman" w:hAnsi="Times New Roman" w:cs="Times New Roman"/>
          <w:b/>
          <w:color w:val="000000"/>
          <w:sz w:val="28"/>
          <w:szCs w:val="28"/>
          <w:lang w:eastAsia="vi-VN"/>
        </w:rPr>
        <w:t xml:space="preserve">/2021 đến </w:t>
      </w:r>
      <w:r>
        <w:rPr>
          <w:rStyle w:val="16"/>
          <w:rFonts w:ascii="Times New Roman" w:hAnsi="Times New Roman" w:cs="Times New Roman"/>
          <w:b/>
          <w:color w:val="000000"/>
          <w:sz w:val="28"/>
          <w:szCs w:val="28"/>
          <w:lang w:val="en-US" w:eastAsia="vi-VN"/>
        </w:rPr>
        <w:t>25</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val="en-US" w:eastAsia="vi-VN"/>
        </w:rPr>
        <w:t>12</w:t>
      </w:r>
      <w:r>
        <w:rPr>
          <w:rStyle w:val="16"/>
          <w:rFonts w:ascii="Times New Roman" w:hAnsi="Times New Roman" w:cs="Times New Roman"/>
          <w:b/>
          <w:color w:val="000000"/>
          <w:sz w:val="28"/>
          <w:szCs w:val="28"/>
          <w:lang w:eastAsia="vi-VN"/>
        </w:rPr>
        <w:t>/2021</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6"/>
          <w:rFonts w:ascii="Times New Roman" w:hAnsi="Times New Roman" w:cs="Times New Roman"/>
          <w:bCs w:val="0"/>
          <w:color w:val="FF0000"/>
          <w:sz w:val="28"/>
          <w:szCs w:val="28"/>
          <w:lang w:val="en-US" w:eastAsia="vi-VN"/>
        </w:rPr>
      </w:pPr>
      <w:r>
        <w:rPr>
          <w:rStyle w:val="16"/>
          <w:rFonts w:ascii="Times New Roman" w:hAnsi="Times New Roman" w:cs="Times New Roman"/>
          <w:bCs w:val="0"/>
          <w:color w:val="FF0000"/>
          <w:sz w:val="28"/>
          <w:szCs w:val="28"/>
          <w:lang w:eastAsia="vi-VN"/>
        </w:rPr>
        <w:t>Bộ môn:</w:t>
      </w:r>
      <w:r>
        <w:rPr>
          <w:rStyle w:val="16"/>
          <w:rFonts w:ascii="Times New Roman" w:hAnsi="Times New Roman" w:cs="Times New Roman"/>
          <w:bCs w:val="0"/>
          <w:color w:val="FF0000"/>
          <w:sz w:val="28"/>
          <w:szCs w:val="28"/>
          <w:lang w:val="en-US" w:eastAsia="vi-VN"/>
        </w:rPr>
        <w:t xml:space="preserve"> THỂ DỤC KHỐI 7</w:t>
      </w:r>
    </w:p>
    <w:p>
      <w:pPr>
        <w:spacing w:before="120" w:after="120" w:line="240" w:lineRule="auto"/>
        <w:jc w:val="both"/>
        <w:rPr>
          <w:rFonts w:ascii="Times New Roman" w:hAnsi="Times New Roman" w:cs="Times New Roman"/>
          <w:color w:val="70AD47" w:themeColor="accent6"/>
          <w:sz w:val="28"/>
          <w:szCs w:val="28"/>
          <w14:textFill>
            <w14:solidFill>
              <w14:schemeClr w14:val="accent6"/>
            </w14:solidFill>
          </w14:textFill>
        </w:rPr>
      </w:pP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cs="Times New Roman"/>
          <w:b/>
          <w:color w:val="FF0000"/>
          <w:sz w:val="28"/>
          <w:szCs w:val="28"/>
        </w:rPr>
        <w:t xml:space="preserve">TIẾT 1: </w:t>
      </w:r>
      <w:r>
        <w:rPr>
          <w:rFonts w:ascii="Times New Roman" w:hAnsi="Times New Roman" w:eastAsia="Times New Roman" w:cs="Times New Roman"/>
          <w:b/>
          <w:color w:val="FF0000"/>
          <w:sz w:val="28"/>
          <w:szCs w:val="28"/>
        </w:rPr>
        <w:t xml:space="preserve">Kiểm tra TC RLTT Chạy CON THOI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Chạy con thoi 4 x 10m: </w:t>
      </w:r>
      <w:r>
        <w:rPr>
          <w:rFonts w:ascii="Times New Roman" w:hAnsi="Times New Roman" w:eastAsia="Times New Roman" w:cs="Times New Roman"/>
          <w:bCs/>
          <w:i/>
          <w:iCs/>
          <w:color w:val="000000" w:themeColor="text1"/>
          <w:sz w:val="28"/>
          <w:szCs w:val="28"/>
          <w:u w:val="single"/>
          <w14:textFill>
            <w14:solidFill>
              <w14:schemeClr w14:val="tx1"/>
            </w14:solidFill>
          </w14:textFill>
        </w:rPr>
        <w:t>Dùng</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đánh</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giá khả năng</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phối</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hợp</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vận</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động</w:t>
      </w:r>
      <w:r>
        <w:rPr>
          <w:rFonts w:ascii="Times New Roman" w:hAnsi="Times New Roman" w:eastAsia="Times New Roman" w:cs="Times New Roman"/>
          <w:color w:val="000000" w:themeColor="text1"/>
          <w:sz w:val="28"/>
          <w:szCs w:val="28"/>
          <w14:textFill>
            <w14:solidFill>
              <w14:schemeClr w14:val="tx1"/>
            </w14:solidFill>
          </w14:textFill>
        </w:rPr>
        <w:t>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 Yêu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cầu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sân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bãi, dụng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cụ: Đường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có</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kích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thước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10m x 2m bằng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phẳng, không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trơn, bốn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góc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có</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vật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chuẩn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để quay đầu, hai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đầu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đường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có</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vẽ 2 vòng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tròn, khoảng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trống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về đích 7m. Dụng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cụ</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gồm: đồng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hồ</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bấm</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giây, thước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dài, marker đánh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 xml:space="preserve">dấu. </w:t>
      </w:r>
      <w:r>
        <w:rPr>
          <w:rFonts w:ascii="Times New Roman" w:hAnsi="Times New Roman" w:eastAsia="Times New Roman" w:cs="Times New Roman"/>
          <w:color w:val="000000" w:themeColor="text1"/>
          <w:sz w:val="28"/>
          <w:szCs w:val="28"/>
          <w14:textFill>
            <w14:solidFill>
              <w14:schemeClr w14:val="tx1"/>
            </w14:solidFill>
          </w14:textFill>
        </w:rPr>
        <w:t>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2. Yêu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cầu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kỹ</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thuật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động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tác: Người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được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kiểm</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thực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hiện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tư</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thế</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xuất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phát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cao. Khi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đến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vạch 10m, chỉ</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cần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một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chân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vào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vòng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tròn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sau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đó nhanh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chóng quay 180</w:t>
      </w:r>
      <w:r>
        <w:rPr>
          <w:rFonts w:ascii="Times New Roman" w:hAnsi="Times New Roman" w:eastAsia="Times New Roman" w:cs="Times New Roman"/>
          <w:bCs/>
          <w:color w:val="000000" w:themeColor="text1"/>
          <w:sz w:val="28"/>
          <w:szCs w:val="28"/>
          <w:vertAlign w:val="superscript"/>
          <w14:textFill>
            <w14:solidFill>
              <w14:schemeClr w14:val="tx1"/>
            </w14:solidFill>
          </w14:textFill>
        </w:rPr>
        <w:t>0</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trở</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về</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vạch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xuất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phát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và</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chạm</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chân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vào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vòng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tròn, sau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đó nhanh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chóng quay 180</w:t>
      </w:r>
      <w:r>
        <w:rPr>
          <w:rFonts w:ascii="Times New Roman" w:hAnsi="Times New Roman" w:eastAsia="Times New Roman" w:cs="Times New Roman"/>
          <w:bCs/>
          <w:color w:val="000000" w:themeColor="text1"/>
          <w:sz w:val="28"/>
          <w:szCs w:val="28"/>
          <w:vertAlign w:val="superscript"/>
          <w14:textFill>
            <w14:solidFill>
              <w14:schemeClr w14:val="tx1"/>
            </w14:solidFill>
          </w14:textFill>
        </w:rPr>
        <w:t>0</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chạy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lên. Thực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hiện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quãng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đường 10m với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ba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lần quay. Quay theo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chiều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trái hay phải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là do thói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quen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của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từng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người. Thực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hiện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một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lần.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3. Cách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tính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thành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tích: Thành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được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xác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định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là</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giây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và</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số</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lẻ</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từng 1/100 giây.</w:t>
      </w: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TIẾT 2: Kiểm tra TC RLTT Nằm ngửa gập bụng</w:t>
      </w:r>
    </w:p>
    <w:p>
      <w:pPr>
        <w:spacing w:after="0" w:line="240" w:lineRule="auto"/>
        <w:jc w:val="both"/>
        <w:rPr>
          <w:rFonts w:ascii="Times New Roman" w:hAnsi="Times New Roman" w:cs="Times New Roman"/>
          <w:b/>
          <w:color w:val="FF0000"/>
          <w:sz w:val="28"/>
          <w:szCs w:val="28"/>
        </w:rPr>
      </w:pPr>
    </w:p>
    <w:p>
      <w:pPr>
        <w:shd w:val="clear" w:color="auto" w:fill="FFFFFF"/>
        <w:spacing w:after="150" w:line="240" w:lineRule="auto"/>
        <w:jc w:val="both"/>
        <w:rPr>
          <w:rFonts w:ascii="Times New Roman" w:hAnsi="Times New Roman" w:eastAsia="Times New Roman" w:cs="Times New Roman"/>
          <w:color w:val="212121"/>
          <w:sz w:val="28"/>
          <w:szCs w:val="28"/>
        </w:rPr>
      </w:pPr>
      <w:r>
        <w:rPr>
          <w:rFonts w:ascii="Times New Roman" w:hAnsi="Times New Roman" w:eastAsia="Times New Roman" w:cs="Times New Roman"/>
          <w:color w:val="212121"/>
          <w:sz w:val="28"/>
          <w:szCs w:val="28"/>
        </w:rPr>
        <w:t>1. Yêu cầu sân bãi, dụng cụ: Không gian rộng từ 5m x 2m bằng phẳng, không trơn. Dụng cụ gồm: đồng hồ bấm giây, nệm yoga, dụng cụ kẹp chân hoặc bạn học hỗ trợ.  </w:t>
      </w:r>
    </w:p>
    <w:p>
      <w:pPr>
        <w:shd w:val="clear" w:color="auto" w:fill="FFFFFF"/>
        <w:spacing w:after="150" w:line="240" w:lineRule="auto"/>
        <w:jc w:val="both"/>
        <w:rPr>
          <w:rFonts w:ascii="Times New Roman" w:hAnsi="Times New Roman" w:eastAsia="Times New Roman" w:cs="Times New Roman"/>
          <w:color w:val="212121"/>
          <w:sz w:val="28"/>
          <w:szCs w:val="28"/>
        </w:rPr>
      </w:pPr>
      <w:r>
        <w:rPr>
          <w:rFonts w:ascii="Times New Roman" w:hAnsi="Times New Roman" w:eastAsia="Times New Roman" w:cs="Times New Roman"/>
          <w:color w:val="212121"/>
          <w:sz w:val="28"/>
          <w:szCs w:val="28"/>
        </w:rPr>
        <w:t>2. Yêu cầu kỹ thuật động tác: Người được kiểm tra thực hiện tư thế ngồi trên nệm, 2 chân kẹp móc cố định vào dụng cụ kẹp chân, gập gối, 2 tay đan lại với nhau và đặt sau đầu sao cho khuỷu tay chạm gối. Nếu không có dụng cụ kẹp chân thì cần 1 bạn hỗ trợ. Người hỗ trợ ngồi đối diện , 2 chân bắt chéo vào nhau áp sát chân người thực thiện dùng 2</w:t>
      </w:r>
      <w:bookmarkStart w:id="1" w:name="_GoBack"/>
      <w:bookmarkEnd w:id="1"/>
      <w:r>
        <w:rPr>
          <w:rFonts w:ascii="Times New Roman" w:hAnsi="Times New Roman" w:eastAsia="Times New Roman" w:cs="Times New Roman"/>
          <w:color w:val="212121"/>
          <w:sz w:val="28"/>
          <w:szCs w:val="28"/>
        </w:rPr>
        <w:t xml:space="preserve"> bàn tay luồn qua giữ chặt ở bắp chân người thực hiện. Khi có hiệu lệnh bắt đầu người thực hiện nhanh chóng ngã người ra sau sao cho lưng chạm đất rồi nhanh chóng gập bụng lên cho kh</w:t>
      </w:r>
      <w:r>
        <w:rPr>
          <w:rFonts w:hint="default" w:ascii="Times New Roman" w:hAnsi="Times New Roman" w:eastAsia="Times New Roman" w:cs="Times New Roman"/>
          <w:color w:val="212121"/>
          <w:sz w:val="28"/>
          <w:szCs w:val="28"/>
          <w:lang w:val="en-US"/>
        </w:rPr>
        <w:t>uỷu</w:t>
      </w:r>
      <w:r>
        <w:rPr>
          <w:rFonts w:ascii="Times New Roman" w:hAnsi="Times New Roman" w:eastAsia="Times New Roman" w:cs="Times New Roman"/>
          <w:color w:val="212121"/>
          <w:sz w:val="28"/>
          <w:szCs w:val="28"/>
        </w:rPr>
        <w:t xml:space="preserve"> tay chạm vào gối, tiếp tục thực hiện cho đến khi có hiệu lệnh hết thời gian. Thực hiện một lần trong thời gian 30 giây tính số lần gập được. </w:t>
      </w:r>
    </w:p>
    <w:p>
      <w:pPr>
        <w:shd w:val="clear" w:color="auto" w:fill="FFFFFF"/>
        <w:spacing w:after="150" w:line="240" w:lineRule="auto"/>
        <w:jc w:val="both"/>
        <w:rPr>
          <w:rFonts w:ascii="Times New Roman" w:hAnsi="Times New Roman" w:eastAsia="Times New Roman" w:cs="Times New Roman"/>
          <w:color w:val="212121"/>
          <w:sz w:val="28"/>
          <w:szCs w:val="28"/>
        </w:rPr>
      </w:pPr>
      <w:r>
        <w:rPr>
          <w:rFonts w:ascii="Times New Roman" w:hAnsi="Times New Roman" w:eastAsia="Times New Roman" w:cs="Times New Roman"/>
          <w:color w:val="212121"/>
          <w:sz w:val="28"/>
          <w:szCs w:val="28"/>
        </w:rPr>
        <w:t>3. Cách tính thành tích: Thành tích chạy được xác định là số lần gập thân trong 30 giây.</w:t>
      </w:r>
    </w:p>
    <w:p>
      <w:pPr>
        <w:spacing w:after="0" w:line="240" w:lineRule="auto"/>
        <w:jc w:val="both"/>
        <w:rPr>
          <w:rFonts w:ascii="Times New Roman" w:hAnsi="Times New Roman" w:cs="Times New Roman"/>
          <w:b/>
          <w:color w:val="FF0000"/>
          <w:sz w:val="28"/>
          <w:szCs w:val="28"/>
        </w:rPr>
      </w:pPr>
    </w:p>
    <w:p>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2"/>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2"/>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2"/>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2"/>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jc w:val="both"/>
        <w:rPr>
          <w:rFonts w:ascii="Times New Roman" w:hAnsi="Times New Roman" w:cs="Times New Roman"/>
          <w:b/>
          <w:color w:val="FF0000"/>
          <w:sz w:val="28"/>
          <w:szCs w:val="28"/>
        </w:rPr>
      </w:pPr>
    </w:p>
    <w:p>
      <w:pPr>
        <w:spacing w:after="0" w:line="240" w:lineRule="auto"/>
        <w:jc w:val="both"/>
        <w:rPr>
          <w:szCs w:val="28"/>
        </w:rPr>
      </w:pPr>
      <w:r>
        <w:rPr>
          <w:rFonts w:ascii="Times New Roman" w:hAnsi="Times New Roman" w:cs="Times New Roman"/>
          <w:b/>
          <w:color w:val="FF0000"/>
          <w:sz w:val="28"/>
          <w:szCs w:val="28"/>
        </w:rPr>
        <w:t xml:space="preserve">RÈN LUYỆN: </w:t>
      </w:r>
      <w:r>
        <w:rPr>
          <w:szCs w:val="28"/>
        </w:rPr>
        <w:t xml:space="preserve"> </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Thực hiện kiểm tra nằm ngửa gập bụng.</w:t>
      </w:r>
    </w:p>
    <w:p>
      <w:pPr>
        <w:spacing w:after="0" w:line="240" w:lineRule="auto"/>
        <w:ind w:left="426"/>
        <w:jc w:val="both"/>
        <w:rPr>
          <w:rFonts w:ascii="Times New Roman" w:hAnsi="Times New Roman" w:cs="Times New Roman"/>
          <w:b/>
          <w:color w:val="FF0000"/>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Tiêu chuẩn đánh giá thể lực đối với Nam 12 tuổi</w:t>
      </w:r>
    </w:p>
    <w:p>
      <w:pPr>
        <w:spacing w:after="0" w:line="240" w:lineRule="auto"/>
        <w:jc w:val="both"/>
        <w:rPr>
          <w:rFonts w:ascii="Times New Roman" w:hAnsi="Times New Roman" w:cs="Times New Roman"/>
          <w:sz w:val="28"/>
          <w:szCs w:val="28"/>
        </w:rPr>
      </w:pPr>
    </w:p>
    <w:tbl>
      <w:tblPr>
        <w:tblStyle w:val="10"/>
        <w:tblW w:w="8338" w:type="dxa"/>
        <w:jc w:val="center"/>
        <w:tblLayout w:type="autofit"/>
        <w:tblCellMar>
          <w:top w:w="0" w:type="dxa"/>
          <w:left w:w="108" w:type="dxa"/>
          <w:bottom w:w="0" w:type="dxa"/>
          <w:right w:w="108" w:type="dxa"/>
        </w:tblCellMar>
      </w:tblPr>
      <w:tblGrid>
        <w:gridCol w:w="745"/>
        <w:gridCol w:w="839"/>
        <w:gridCol w:w="1000"/>
        <w:gridCol w:w="1102"/>
        <w:gridCol w:w="1196"/>
        <w:gridCol w:w="1275"/>
        <w:gridCol w:w="1276"/>
        <w:gridCol w:w="905"/>
      </w:tblGrid>
      <w:tr>
        <w:tblPrEx>
          <w:tblCellMar>
            <w:top w:w="0" w:type="dxa"/>
            <w:left w:w="108" w:type="dxa"/>
            <w:bottom w:w="0" w:type="dxa"/>
            <w:right w:w="108" w:type="dxa"/>
          </w:tblCellMar>
        </w:tblPrEx>
        <w:trPr>
          <w:trHeight w:val="315" w:hRule="atLeast"/>
          <w:jc w:val="center"/>
        </w:trPr>
        <w:tc>
          <w:tcPr>
            <w:tcW w:w="8338" w:type="dxa"/>
            <w:gridSpan w:val="8"/>
            <w:tcBorders>
              <w:top w:val="nil"/>
              <w:left w:val="nil"/>
              <w:bottom w:val="nil"/>
              <w:right w:val="nil"/>
            </w:tcBorders>
            <w:shd w:val="clear" w:color="auto" w:fill="auto"/>
            <w:noWrap/>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Điều 7. Tiêu chuẩn đánh giá thể lực đối với Nữ từ 6 tuổi đến 20 tuổi </w:t>
            </w:r>
          </w:p>
        </w:tc>
      </w:tr>
      <w:tr>
        <w:tblPrEx>
          <w:tblCellMar>
            <w:top w:w="0" w:type="dxa"/>
            <w:left w:w="108" w:type="dxa"/>
            <w:bottom w:w="0" w:type="dxa"/>
            <w:right w:w="108" w:type="dxa"/>
          </w:tblCellMar>
        </w:tblPrEx>
        <w:trPr>
          <w:trHeight w:val="150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Tuổi </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Điểm </w:t>
            </w:r>
          </w:p>
        </w:tc>
        <w:tc>
          <w:tcPr>
            <w:tcW w:w="10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Lực bóp tay thuận (kg) </w:t>
            </w:r>
          </w:p>
        </w:tc>
        <w:tc>
          <w:tcPr>
            <w:tcW w:w="110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Nằm ngửa gập bụng (lần/30 giây) </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Bật xa tại chỗ (cm) </w:t>
            </w:r>
          </w:p>
        </w:tc>
        <w:tc>
          <w:tcPr>
            <w:tcW w:w="127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30m XPC (giây) </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Chạy con thoi 4 x 10m (giây) </w:t>
            </w:r>
          </w:p>
        </w:tc>
        <w:tc>
          <w:tcPr>
            <w:tcW w:w="9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tùy sức 5 phút (m) </w:t>
            </w:r>
          </w:p>
        </w:tc>
      </w:tr>
      <w:tr>
        <w:tblPrEx>
          <w:tblCellMar>
            <w:top w:w="0" w:type="dxa"/>
            <w:left w:w="108" w:type="dxa"/>
            <w:bottom w:w="0" w:type="dxa"/>
            <w:right w:w="108" w:type="dxa"/>
          </w:tblCellMar>
        </w:tblPrEx>
        <w:trPr>
          <w:trHeight w:val="720" w:hRule="atLeast"/>
          <w:jc w:val="center"/>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12</w:t>
            </w: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Tốt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24,8 </w:t>
            </w:r>
          </w:p>
        </w:tc>
        <w:tc>
          <w:tcPr>
            <w:tcW w:w="110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15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181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&lt; 5,40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&lt; 12,50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950 </w:t>
            </w:r>
          </w:p>
        </w:tc>
      </w:tr>
      <w:tr>
        <w:tblPrEx>
          <w:tblCellMar>
            <w:top w:w="0" w:type="dxa"/>
            <w:left w:w="108" w:type="dxa"/>
            <w:bottom w:w="0" w:type="dxa"/>
            <w:right w:w="108" w:type="dxa"/>
          </w:tblCellMar>
        </w:tblPrEx>
        <w:trPr>
          <w:trHeight w:val="720" w:hRule="atLeast"/>
          <w:jc w:val="center"/>
        </w:trPr>
        <w:tc>
          <w:tcPr>
            <w:tcW w:w="745" w:type="dxa"/>
            <w:vMerge w:val="continue"/>
            <w:tcBorders>
              <w:top w:val="nil"/>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color w:val="000000"/>
                <w:sz w:val="28"/>
                <w:szCs w:val="28"/>
              </w:rPr>
            </w:pP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Đạt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19,9 </w:t>
            </w:r>
          </w:p>
        </w:tc>
        <w:tc>
          <w:tcPr>
            <w:tcW w:w="110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10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163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6,40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13,10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850 </w:t>
            </w:r>
          </w:p>
        </w:tc>
      </w:tr>
    </w:tbl>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color w:val="FF0000"/>
          <w:sz w:val="28"/>
          <w:szCs w:val="28"/>
        </w:rPr>
      </w:pPr>
    </w:p>
    <w:p>
      <w:pPr>
        <w:spacing w:after="160" w:line="259" w:lineRule="auto"/>
        <w:jc w:val="both"/>
        <w:rPr>
          <w:rFonts w:ascii="Times New Roman" w:hAnsi="Times New Roman" w:cs="Times New Roman"/>
          <w:sz w:val="28"/>
          <w:szCs w:val="28"/>
        </w:rPr>
      </w:pPr>
      <w:r>
        <w:rPr>
          <w:rFonts w:ascii="Times New Roman" w:hAnsi="Times New Roman" w:cs="Times New Roman"/>
          <w:b/>
          <w:bCs/>
          <w:sz w:val="28"/>
          <w:szCs w:val="28"/>
        </w:rPr>
        <w:t>Tiêu chuẩn đánh giá thể lực đối với Nữ 12 tuổi</w:t>
      </w:r>
    </w:p>
    <w:p>
      <w:pPr>
        <w:spacing w:after="0" w:line="240" w:lineRule="auto"/>
        <w:jc w:val="both"/>
        <w:rPr>
          <w:rFonts w:ascii="Times New Roman" w:hAnsi="Times New Roman" w:cs="Times New Roman"/>
          <w:sz w:val="28"/>
          <w:szCs w:val="28"/>
        </w:rPr>
      </w:pPr>
    </w:p>
    <w:tbl>
      <w:tblPr>
        <w:tblStyle w:val="10"/>
        <w:tblW w:w="8418" w:type="dxa"/>
        <w:jc w:val="center"/>
        <w:tblLayout w:type="autofit"/>
        <w:tblCellMar>
          <w:top w:w="0" w:type="dxa"/>
          <w:left w:w="108" w:type="dxa"/>
          <w:bottom w:w="0" w:type="dxa"/>
          <w:right w:w="108" w:type="dxa"/>
        </w:tblCellMar>
      </w:tblPr>
      <w:tblGrid>
        <w:gridCol w:w="745"/>
        <w:gridCol w:w="839"/>
        <w:gridCol w:w="1000"/>
        <w:gridCol w:w="1182"/>
        <w:gridCol w:w="1196"/>
        <w:gridCol w:w="1275"/>
        <w:gridCol w:w="1276"/>
        <w:gridCol w:w="905"/>
      </w:tblGrid>
      <w:tr>
        <w:tblPrEx>
          <w:tblCellMar>
            <w:top w:w="0" w:type="dxa"/>
            <w:left w:w="108" w:type="dxa"/>
            <w:bottom w:w="0" w:type="dxa"/>
            <w:right w:w="108" w:type="dxa"/>
          </w:tblCellMar>
        </w:tblPrEx>
        <w:trPr>
          <w:trHeight w:val="315" w:hRule="atLeast"/>
          <w:jc w:val="center"/>
        </w:trPr>
        <w:tc>
          <w:tcPr>
            <w:tcW w:w="8418" w:type="dxa"/>
            <w:gridSpan w:val="8"/>
            <w:tcBorders>
              <w:top w:val="nil"/>
              <w:left w:val="nil"/>
              <w:bottom w:val="nil"/>
              <w:right w:val="nil"/>
            </w:tcBorders>
            <w:shd w:val="clear" w:color="auto" w:fill="auto"/>
            <w:noWrap/>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Điều 7. Tiêu chuẩn đánh giá thể lực đối với Nữ từ 6 tuổi đến 20 tuổi </w:t>
            </w:r>
          </w:p>
        </w:tc>
      </w:tr>
      <w:tr>
        <w:tblPrEx>
          <w:tblCellMar>
            <w:top w:w="0" w:type="dxa"/>
            <w:left w:w="108" w:type="dxa"/>
            <w:bottom w:w="0" w:type="dxa"/>
            <w:right w:w="108" w:type="dxa"/>
          </w:tblCellMar>
        </w:tblPrEx>
        <w:trPr>
          <w:trHeight w:val="150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bookmarkStart w:id="0" w:name="RANGE!A2"/>
            <w:r>
              <w:rPr>
                <w:rFonts w:ascii="Times New Roman" w:hAnsi="Times New Roman" w:eastAsia="Times New Roman" w:cs="Times New Roman"/>
                <w:color w:val="000000"/>
                <w:sz w:val="28"/>
                <w:szCs w:val="28"/>
              </w:rPr>
              <w:t xml:space="preserve">Tuổi </w:t>
            </w:r>
            <w:bookmarkEnd w:id="0"/>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Điểm </w:t>
            </w:r>
          </w:p>
        </w:tc>
        <w:tc>
          <w:tcPr>
            <w:tcW w:w="10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Lực bóp tay thuận (kg) </w:t>
            </w:r>
          </w:p>
        </w:tc>
        <w:tc>
          <w:tcPr>
            <w:tcW w:w="118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Nằm ngửa gập bụng (lần/30 giây) </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Bật xa tại chỗ (cm) </w:t>
            </w:r>
          </w:p>
        </w:tc>
        <w:tc>
          <w:tcPr>
            <w:tcW w:w="127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30m XPC (giây) </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Chạy con thoi 4 x 10m (giây) </w:t>
            </w:r>
          </w:p>
        </w:tc>
        <w:tc>
          <w:tcPr>
            <w:tcW w:w="9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tùy sức 5 phút (m) </w:t>
            </w:r>
          </w:p>
        </w:tc>
      </w:tr>
      <w:tr>
        <w:tblPrEx>
          <w:tblCellMar>
            <w:top w:w="0" w:type="dxa"/>
            <w:left w:w="108" w:type="dxa"/>
            <w:bottom w:w="0" w:type="dxa"/>
            <w:right w:w="108" w:type="dxa"/>
          </w:tblCellMar>
        </w:tblPrEx>
        <w:trPr>
          <w:trHeight w:val="720" w:hRule="atLeast"/>
          <w:jc w:val="center"/>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12</w:t>
            </w: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Tốt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23,2 </w:t>
            </w:r>
          </w:p>
        </w:tc>
        <w:tc>
          <w:tcPr>
            <w:tcW w:w="118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12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161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&lt; 6,40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&lt; 12,80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830 </w:t>
            </w:r>
          </w:p>
        </w:tc>
      </w:tr>
      <w:tr>
        <w:tblPrEx>
          <w:tblCellMar>
            <w:top w:w="0" w:type="dxa"/>
            <w:left w:w="108" w:type="dxa"/>
            <w:bottom w:w="0" w:type="dxa"/>
            <w:right w:w="108" w:type="dxa"/>
          </w:tblCellMar>
        </w:tblPrEx>
        <w:trPr>
          <w:trHeight w:val="720" w:hRule="atLeast"/>
          <w:jc w:val="center"/>
        </w:trPr>
        <w:tc>
          <w:tcPr>
            <w:tcW w:w="745" w:type="dxa"/>
            <w:vMerge w:val="continue"/>
            <w:tcBorders>
              <w:top w:val="nil"/>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color w:val="000000"/>
                <w:sz w:val="28"/>
                <w:szCs w:val="28"/>
              </w:rPr>
            </w:pP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Đạt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19,3 </w:t>
            </w:r>
          </w:p>
        </w:tc>
        <w:tc>
          <w:tcPr>
            <w:tcW w:w="118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9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144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7,40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13,80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730 </w:t>
            </w:r>
          </w:p>
        </w:tc>
      </w:tr>
    </w:tbl>
    <w:p>
      <w:pPr>
        <w:spacing w:after="0" w:line="240" w:lineRule="auto"/>
        <w:jc w:val="both"/>
        <w:rPr>
          <w:rFonts w:ascii="Times New Roman" w:hAnsi="Times New Roman" w:cs="Times New Roman"/>
          <w:b/>
          <w:color w:val="FF0000"/>
          <w:sz w:val="28"/>
          <w:szCs w:val="28"/>
        </w:rPr>
      </w:pPr>
    </w:p>
    <w:p>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36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16 trên trang K12online, thực hiện các yêu cầu trong bài học.</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sectPr>
      <w:pgSz w:w="11850" w:h="16783"/>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4751D"/>
    <w:rsid w:val="00060F7A"/>
    <w:rsid w:val="000A7524"/>
    <w:rsid w:val="000B24F5"/>
    <w:rsid w:val="000B4AAE"/>
    <w:rsid w:val="000C6929"/>
    <w:rsid w:val="000D08D2"/>
    <w:rsid w:val="000D6C3C"/>
    <w:rsid w:val="000E0918"/>
    <w:rsid w:val="000E09E1"/>
    <w:rsid w:val="000F5C3C"/>
    <w:rsid w:val="0010713B"/>
    <w:rsid w:val="00110C4B"/>
    <w:rsid w:val="001275A2"/>
    <w:rsid w:val="00173246"/>
    <w:rsid w:val="00187A85"/>
    <w:rsid w:val="001957D1"/>
    <w:rsid w:val="001A21BD"/>
    <w:rsid w:val="001B7C64"/>
    <w:rsid w:val="001D2C91"/>
    <w:rsid w:val="001E47E5"/>
    <w:rsid w:val="001F69C2"/>
    <w:rsid w:val="00210383"/>
    <w:rsid w:val="002174DC"/>
    <w:rsid w:val="00222A81"/>
    <w:rsid w:val="002535F1"/>
    <w:rsid w:val="0026571D"/>
    <w:rsid w:val="00292C2F"/>
    <w:rsid w:val="002E203A"/>
    <w:rsid w:val="00300231"/>
    <w:rsid w:val="003034BF"/>
    <w:rsid w:val="00311BDE"/>
    <w:rsid w:val="003153EF"/>
    <w:rsid w:val="00393C26"/>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D41BD"/>
    <w:rsid w:val="004D429B"/>
    <w:rsid w:val="004D7084"/>
    <w:rsid w:val="004E2508"/>
    <w:rsid w:val="00545DDD"/>
    <w:rsid w:val="00590A77"/>
    <w:rsid w:val="00592241"/>
    <w:rsid w:val="00594F71"/>
    <w:rsid w:val="00596ACB"/>
    <w:rsid w:val="005B25C3"/>
    <w:rsid w:val="005E624B"/>
    <w:rsid w:val="005F7919"/>
    <w:rsid w:val="00602250"/>
    <w:rsid w:val="00602BC7"/>
    <w:rsid w:val="00602E1C"/>
    <w:rsid w:val="006034B6"/>
    <w:rsid w:val="00642819"/>
    <w:rsid w:val="00642914"/>
    <w:rsid w:val="0067244C"/>
    <w:rsid w:val="00677147"/>
    <w:rsid w:val="00691662"/>
    <w:rsid w:val="006B4374"/>
    <w:rsid w:val="006B641B"/>
    <w:rsid w:val="006C2248"/>
    <w:rsid w:val="006E2739"/>
    <w:rsid w:val="0071241E"/>
    <w:rsid w:val="00725903"/>
    <w:rsid w:val="0078361A"/>
    <w:rsid w:val="007A3475"/>
    <w:rsid w:val="007A51B6"/>
    <w:rsid w:val="007D68B0"/>
    <w:rsid w:val="007D788E"/>
    <w:rsid w:val="007F70AC"/>
    <w:rsid w:val="0080008D"/>
    <w:rsid w:val="00801468"/>
    <w:rsid w:val="008178DC"/>
    <w:rsid w:val="00841BAE"/>
    <w:rsid w:val="00842D20"/>
    <w:rsid w:val="00855609"/>
    <w:rsid w:val="00862A97"/>
    <w:rsid w:val="00896D72"/>
    <w:rsid w:val="008A45D6"/>
    <w:rsid w:val="008C05B5"/>
    <w:rsid w:val="008D3995"/>
    <w:rsid w:val="008D4B14"/>
    <w:rsid w:val="008D570E"/>
    <w:rsid w:val="008E0725"/>
    <w:rsid w:val="00902F46"/>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47344"/>
    <w:rsid w:val="00B744DD"/>
    <w:rsid w:val="00B82261"/>
    <w:rsid w:val="00B8436D"/>
    <w:rsid w:val="00B957F8"/>
    <w:rsid w:val="00BF6C34"/>
    <w:rsid w:val="00C11958"/>
    <w:rsid w:val="00C217F5"/>
    <w:rsid w:val="00C255C9"/>
    <w:rsid w:val="00C35AE1"/>
    <w:rsid w:val="00CB7FB3"/>
    <w:rsid w:val="00CD4803"/>
    <w:rsid w:val="00CE1187"/>
    <w:rsid w:val="00CF40A1"/>
    <w:rsid w:val="00D26331"/>
    <w:rsid w:val="00D65367"/>
    <w:rsid w:val="00D67941"/>
    <w:rsid w:val="00D70012"/>
    <w:rsid w:val="00D96617"/>
    <w:rsid w:val="00DA0DE3"/>
    <w:rsid w:val="00DA3A97"/>
    <w:rsid w:val="00DF0281"/>
    <w:rsid w:val="00DF2911"/>
    <w:rsid w:val="00E0059C"/>
    <w:rsid w:val="00E37BAA"/>
    <w:rsid w:val="00E4734D"/>
    <w:rsid w:val="00E630E1"/>
    <w:rsid w:val="00E64615"/>
    <w:rsid w:val="00E90A4F"/>
    <w:rsid w:val="00E92D5E"/>
    <w:rsid w:val="00E937BE"/>
    <w:rsid w:val="00EB2619"/>
    <w:rsid w:val="00EC7AA9"/>
    <w:rsid w:val="00ED56D4"/>
    <w:rsid w:val="00EE6412"/>
    <w:rsid w:val="00F1493D"/>
    <w:rsid w:val="00F32D93"/>
    <w:rsid w:val="00F434FE"/>
    <w:rsid w:val="00F73140"/>
    <w:rsid w:val="00F75925"/>
    <w:rsid w:val="00F826F9"/>
    <w:rsid w:val="00F834D2"/>
    <w:rsid w:val="00F91B52"/>
    <w:rsid w:val="00F95F9F"/>
    <w:rsid w:val="00FC07A1"/>
    <w:rsid w:val="00FE61A8"/>
    <w:rsid w:val="350A7700"/>
    <w:rsid w:val="4CA8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8"/>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rPr>
      <w:rFonts w:ascii=".VnTimeH" w:hAnsi=".VnTimeH"/>
      <w:b/>
      <w:sz w:val="24"/>
      <w:szCs w:val="20"/>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styleId="9">
    <w:name w:val="Strong"/>
    <w:basedOn w:val="6"/>
    <w:qFormat/>
    <w:uiPriority w:val="22"/>
    <w:rPr>
      <w:b/>
      <w:bCs/>
    </w:rPr>
  </w:style>
  <w:style w:type="table" w:styleId="11">
    <w:name w:val="Table Grid"/>
    <w:basedOn w:val="10"/>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Unresolved Mention1"/>
    <w:basedOn w:val="6"/>
    <w:semiHidden/>
    <w:unhideWhenUsed/>
    <w:qFormat/>
    <w:uiPriority w:val="99"/>
    <w:rPr>
      <w:color w:val="605E5C"/>
      <w:shd w:val="clear" w:color="auto" w:fill="E1DFDD"/>
    </w:rPr>
  </w:style>
  <w:style w:type="character" w:customStyle="1" w:styleId="14">
    <w:name w:val="Heading 1 Char"/>
    <w:basedOn w:val="6"/>
    <w:link w:val="2"/>
    <w:uiPriority w:val="9"/>
    <w:rPr>
      <w:rFonts w:asciiTheme="majorHAnsi" w:hAnsiTheme="majorHAnsi" w:eastAsiaTheme="majorEastAsia" w:cstheme="majorBidi"/>
      <w:color w:val="2F5597" w:themeColor="accent1" w:themeShade="BF"/>
      <w:sz w:val="32"/>
      <w:szCs w:val="32"/>
    </w:rPr>
  </w:style>
  <w:style w:type="character" w:customStyle="1" w:styleId="15">
    <w:name w:val="Body Text Char"/>
    <w:basedOn w:val="6"/>
    <w:link w:val="4"/>
    <w:uiPriority w:val="0"/>
    <w:rPr>
      <w:rFonts w:ascii=".VnTimeH" w:hAnsi=".VnTimeH"/>
      <w:b/>
      <w:sz w:val="24"/>
      <w:szCs w:val="20"/>
    </w:rPr>
  </w:style>
  <w:style w:type="character" w:customStyle="1" w:styleId="16">
    <w:name w:val="Heading #2_"/>
    <w:link w:val="17"/>
    <w:qFormat/>
    <w:locked/>
    <w:uiPriority w:val="0"/>
    <w:rPr>
      <w:b/>
      <w:bCs/>
      <w:sz w:val="20"/>
      <w:szCs w:val="20"/>
      <w:shd w:val="clear" w:color="auto" w:fill="FFFFFF"/>
      <w:lang w:val="zh-CN" w:eastAsia="zh-CN"/>
    </w:rPr>
  </w:style>
  <w:style w:type="paragraph" w:customStyle="1" w:styleId="17">
    <w:name w:val="Heading #21"/>
    <w:basedOn w:val="1"/>
    <w:link w:val="16"/>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8">
    <w:name w:val="Heading 4 Char"/>
    <w:basedOn w:val="6"/>
    <w:link w:val="3"/>
    <w:semiHidden/>
    <w:qFormat/>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533</Words>
  <Characters>3042</Characters>
  <Lines>25</Lines>
  <Paragraphs>7</Paragraphs>
  <TotalTime>282</TotalTime>
  <ScaleCrop>false</ScaleCrop>
  <LinksUpToDate>false</LinksUpToDate>
  <CharactersWithSpaces>3568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2021-12-17T15:32:39Z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